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009B" w14:textId="21D36ED3" w:rsidR="00000000" w:rsidRDefault="00831BCF">
      <w:pPr>
        <w:pStyle w:val="3"/>
        <w:spacing w:before="360"/>
        <w:rPr>
          <w:rFonts w:ascii="仿宋" w:eastAsia="仿宋" w:hAnsi="仿宋" w:cs="仿宋" w:hint="eastAsia"/>
          <w:b w:val="0"/>
          <w:bCs w:val="0"/>
        </w:rPr>
      </w:pPr>
      <w:bookmarkStart w:id="0" w:name="_Toc513499793"/>
      <w:r>
        <w:rPr>
          <w:rFonts w:ascii="仿宋" w:eastAsia="仿宋" w:hAnsi="仿宋" w:cs="仿宋" w:hint="eastAsia"/>
          <w:b w:val="0"/>
          <w:bCs w:val="0"/>
        </w:rPr>
        <w:t>《</w:t>
      </w:r>
      <w:r w:rsidR="007F2C09" w:rsidRPr="007F2C09">
        <w:rPr>
          <w:rFonts w:ascii="仿宋" w:eastAsia="仿宋" w:hAnsi="仿宋" w:cs="仿宋" w:hint="eastAsia"/>
          <w:b w:val="0"/>
          <w:bCs w:val="0"/>
        </w:rPr>
        <w:t>组合数学</w:t>
      </w:r>
      <w:r>
        <w:rPr>
          <w:rFonts w:ascii="仿宋" w:eastAsia="仿宋" w:hAnsi="仿宋" w:cs="仿宋" w:hint="eastAsia"/>
          <w:b w:val="0"/>
          <w:bCs w:val="0"/>
        </w:rPr>
        <w:t>》课程简介</w:t>
      </w:r>
      <w:bookmarkEnd w:id="0"/>
    </w:p>
    <w:tbl>
      <w:tblPr>
        <w:tblW w:w="85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19"/>
        <w:gridCol w:w="732"/>
        <w:gridCol w:w="1008"/>
        <w:gridCol w:w="720"/>
        <w:gridCol w:w="2275"/>
      </w:tblGrid>
      <w:tr w:rsidR="00000000" w14:paraId="3949C077" w14:textId="77777777">
        <w:trPr>
          <w:trHeight w:val="680"/>
        </w:trPr>
        <w:tc>
          <w:tcPr>
            <w:tcW w:w="1668" w:type="dxa"/>
            <w:vAlign w:val="center"/>
          </w:tcPr>
          <w:p w14:paraId="3EF51C8A" w14:textId="77777777" w:rsidR="00000000" w:rsidRDefault="00831BCF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课程名称</w:t>
            </w:r>
          </w:p>
        </w:tc>
        <w:tc>
          <w:tcPr>
            <w:tcW w:w="6854" w:type="dxa"/>
            <w:gridSpan w:val="5"/>
            <w:vAlign w:val="center"/>
          </w:tcPr>
          <w:p w14:paraId="5C54B8FE" w14:textId="6C76A63E" w:rsidR="00000000" w:rsidRDefault="007F2C0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组合数学</w:t>
            </w:r>
          </w:p>
        </w:tc>
      </w:tr>
      <w:tr w:rsidR="00000000" w14:paraId="100B307B" w14:textId="77777777">
        <w:trPr>
          <w:trHeight w:val="680"/>
        </w:trPr>
        <w:tc>
          <w:tcPr>
            <w:tcW w:w="1668" w:type="dxa"/>
            <w:vAlign w:val="center"/>
          </w:tcPr>
          <w:p w14:paraId="5D69670D" w14:textId="77777777" w:rsidR="00000000" w:rsidRDefault="00831BC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课程编码</w:t>
            </w:r>
          </w:p>
        </w:tc>
        <w:tc>
          <w:tcPr>
            <w:tcW w:w="2119" w:type="dxa"/>
            <w:vAlign w:val="center"/>
          </w:tcPr>
          <w:p w14:paraId="2FA3450D" w14:textId="2EF90E0F" w:rsidR="00000000" w:rsidRDefault="007F2C09">
            <w:pPr>
              <w:rPr>
                <w:rFonts w:ascii="仿宋" w:eastAsia="仿宋" w:hAnsi="仿宋" w:cs="仿宋" w:hint="eastAsia"/>
                <w:sz w:val="24"/>
              </w:rPr>
            </w:pPr>
            <w:r w:rsidRPr="007F2C09">
              <w:rPr>
                <w:rFonts w:ascii="仿宋" w:eastAsia="仿宋" w:hAnsi="仿宋" w:cs="仿宋"/>
                <w:sz w:val="24"/>
              </w:rPr>
              <w:t>02181Z13</w:t>
            </w:r>
          </w:p>
        </w:tc>
        <w:tc>
          <w:tcPr>
            <w:tcW w:w="732" w:type="dxa"/>
            <w:vAlign w:val="center"/>
          </w:tcPr>
          <w:p w14:paraId="259CC9B5" w14:textId="77777777" w:rsidR="00000000" w:rsidRDefault="00831BC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学分</w:t>
            </w:r>
          </w:p>
        </w:tc>
        <w:tc>
          <w:tcPr>
            <w:tcW w:w="1008" w:type="dxa"/>
            <w:vAlign w:val="center"/>
          </w:tcPr>
          <w:p w14:paraId="0AF2F142" w14:textId="239D137E" w:rsidR="00000000" w:rsidRDefault="007F2C09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251E35EA" w14:textId="77777777" w:rsidR="00000000" w:rsidRDefault="00831BC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开课系部</w:t>
            </w:r>
          </w:p>
        </w:tc>
        <w:tc>
          <w:tcPr>
            <w:tcW w:w="2275" w:type="dxa"/>
            <w:vAlign w:val="center"/>
          </w:tcPr>
          <w:p w14:paraId="130709AF" w14:textId="7EB54A00" w:rsidR="00000000" w:rsidRDefault="007F2C0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网空系</w:t>
            </w:r>
          </w:p>
        </w:tc>
      </w:tr>
      <w:tr w:rsidR="00000000" w14:paraId="7CF3C998" w14:textId="77777777">
        <w:trPr>
          <w:trHeight w:val="680"/>
        </w:trPr>
        <w:tc>
          <w:tcPr>
            <w:tcW w:w="1668" w:type="dxa"/>
            <w:vAlign w:val="center"/>
          </w:tcPr>
          <w:p w14:paraId="184F911D" w14:textId="77777777" w:rsidR="00000000" w:rsidRDefault="00831BCF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先修课程</w:t>
            </w:r>
          </w:p>
        </w:tc>
        <w:tc>
          <w:tcPr>
            <w:tcW w:w="6854" w:type="dxa"/>
            <w:gridSpan w:val="5"/>
            <w:vAlign w:val="center"/>
          </w:tcPr>
          <w:p w14:paraId="3F7EC261" w14:textId="02773166" w:rsidR="00000000" w:rsidRDefault="007F2C0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高等数学、线性代数</w:t>
            </w:r>
          </w:p>
        </w:tc>
      </w:tr>
      <w:tr w:rsidR="00000000" w14:paraId="19A87804" w14:textId="77777777">
        <w:trPr>
          <w:trHeight w:val="680"/>
        </w:trPr>
        <w:tc>
          <w:tcPr>
            <w:tcW w:w="1668" w:type="dxa"/>
            <w:vAlign w:val="center"/>
          </w:tcPr>
          <w:p w14:paraId="2F89BB90" w14:textId="77777777" w:rsidR="00000000" w:rsidRDefault="00831BCF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主讲教师</w:t>
            </w:r>
          </w:p>
        </w:tc>
        <w:tc>
          <w:tcPr>
            <w:tcW w:w="6854" w:type="dxa"/>
            <w:gridSpan w:val="5"/>
            <w:vAlign w:val="center"/>
          </w:tcPr>
          <w:p w14:paraId="51ED5A27" w14:textId="3B9940D6" w:rsidR="00000000" w:rsidRDefault="00831BCF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7F2C09">
              <w:rPr>
                <w:rFonts w:ascii="仿宋" w:eastAsia="仿宋" w:hAnsi="仿宋" w:cs="仿宋" w:hint="eastAsia"/>
                <w:sz w:val="24"/>
              </w:rPr>
              <w:t>宋燕红</w:t>
            </w:r>
          </w:p>
        </w:tc>
      </w:tr>
      <w:tr w:rsidR="00000000" w14:paraId="6E0B61ED" w14:textId="77777777">
        <w:trPr>
          <w:trHeight w:val="7302"/>
        </w:trPr>
        <w:tc>
          <w:tcPr>
            <w:tcW w:w="8522" w:type="dxa"/>
            <w:gridSpan w:val="6"/>
          </w:tcPr>
          <w:p w14:paraId="6F10EFDE" w14:textId="77777777" w:rsidR="00000000" w:rsidRDefault="00831BCF">
            <w:pPr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内容概要：</w:t>
            </w:r>
          </w:p>
          <w:p w14:paraId="461260F8" w14:textId="562ECDE4" w:rsidR="00064446" w:rsidRPr="00971FF4" w:rsidRDefault="00064446" w:rsidP="00CF69EA">
            <w:pPr>
              <w:spacing w:line="360" w:lineRule="auto"/>
              <w:ind w:firstLineChars="200" w:firstLine="420"/>
              <w:rPr>
                <w:szCs w:val="21"/>
              </w:rPr>
            </w:pPr>
            <w:r w:rsidRPr="00971FF4">
              <w:rPr>
                <w:szCs w:val="21"/>
              </w:rPr>
              <w:t>组合数学主要研究离散对象满足一定条件的安排的存在性，以及这种安排的构造、枚举计数及优化等问题，是离散数学的重要组成部分。</w:t>
            </w:r>
          </w:p>
          <w:p w14:paraId="03587085" w14:textId="77777777" w:rsidR="00F0189D" w:rsidRDefault="002C65FC" w:rsidP="00F0189D">
            <w:pPr>
              <w:pStyle w:val="2"/>
              <w:snapToGrid/>
              <w:spacing w:line="360" w:lineRule="auto"/>
              <w:ind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</w:t>
            </w:r>
            <w:r w:rsidR="00064446" w:rsidRPr="00971FF4">
              <w:rPr>
                <w:szCs w:val="21"/>
              </w:rPr>
              <w:t>课程</w:t>
            </w:r>
            <w:r>
              <w:rPr>
                <w:rFonts w:hint="eastAsia"/>
                <w:szCs w:val="21"/>
              </w:rPr>
              <w:t>主要讲授</w:t>
            </w:r>
            <w:r w:rsidR="00064446" w:rsidRPr="00971FF4">
              <w:rPr>
                <w:szCs w:val="21"/>
              </w:rPr>
              <w:t>组合数学</w:t>
            </w:r>
            <w:r w:rsidR="00064446">
              <w:rPr>
                <w:rFonts w:hint="eastAsia"/>
                <w:szCs w:val="21"/>
              </w:rPr>
              <w:t>中</w:t>
            </w:r>
            <w:r w:rsidR="00064446" w:rsidRPr="00971FF4">
              <w:rPr>
                <w:szCs w:val="21"/>
              </w:rPr>
              <w:t>排列与组合、递推关系</w:t>
            </w:r>
            <w:r w:rsidR="00064446">
              <w:rPr>
                <w:rFonts w:hint="eastAsia"/>
                <w:szCs w:val="21"/>
              </w:rPr>
              <w:t>与母</w:t>
            </w:r>
            <w:r w:rsidR="00064446" w:rsidRPr="00971FF4">
              <w:rPr>
                <w:szCs w:val="21"/>
              </w:rPr>
              <w:t>函数</w:t>
            </w:r>
            <w:r w:rsidR="00064446">
              <w:rPr>
                <w:rFonts w:hint="eastAsia"/>
                <w:szCs w:val="21"/>
              </w:rPr>
              <w:t>、</w:t>
            </w:r>
            <w:r w:rsidR="00064446" w:rsidRPr="00971FF4">
              <w:rPr>
                <w:szCs w:val="21"/>
              </w:rPr>
              <w:t>容斥原理、鸽巢原理等基本知识</w:t>
            </w:r>
            <w:r w:rsidR="00F0189D">
              <w:rPr>
                <w:rFonts w:hint="eastAsia"/>
                <w:szCs w:val="21"/>
              </w:rPr>
              <w:t>。</w:t>
            </w:r>
          </w:p>
          <w:p w14:paraId="32049B4B" w14:textId="49FFFF6D" w:rsidR="0090442C" w:rsidRPr="00971FF4" w:rsidRDefault="0090442C" w:rsidP="00F0189D">
            <w:pPr>
              <w:pStyle w:val="2"/>
              <w:snapToGrid/>
              <w:spacing w:line="360" w:lineRule="auto"/>
              <w:ind w:firstLineChars="200"/>
              <w:rPr>
                <w:kern w:val="0"/>
              </w:rPr>
            </w:pPr>
            <w:r w:rsidRPr="0090442C">
              <w:rPr>
                <w:szCs w:val="21"/>
              </w:rPr>
              <w:t>排列与组合</w:t>
            </w:r>
            <w:r w:rsidRPr="00971FF4">
              <w:rPr>
                <w:szCs w:val="21"/>
              </w:rPr>
              <w:t>教学内容</w:t>
            </w:r>
            <w:r>
              <w:rPr>
                <w:rFonts w:hint="eastAsia"/>
                <w:szCs w:val="21"/>
              </w:rPr>
              <w:t>包括：</w:t>
            </w:r>
            <w:r w:rsidRPr="00971FF4">
              <w:rPr>
                <w:kern w:val="0"/>
              </w:rPr>
              <w:t>加法原则与乘法原则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排列与组合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排列与组合的生成算法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多重集合的排列与组合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排列与组合的综合运用</w:t>
            </w:r>
            <w:r w:rsidR="00CF69EA">
              <w:rPr>
                <w:rFonts w:hint="eastAsia"/>
                <w:kern w:val="0"/>
              </w:rPr>
              <w:t>等内容</w:t>
            </w:r>
            <w:r w:rsidRPr="00971FF4">
              <w:rPr>
                <w:kern w:val="0"/>
              </w:rPr>
              <w:t>。</w:t>
            </w:r>
          </w:p>
          <w:p w14:paraId="012C38FE" w14:textId="56BD5FA2" w:rsidR="0090442C" w:rsidRPr="00971FF4" w:rsidRDefault="0090442C" w:rsidP="00CF69EA">
            <w:pPr>
              <w:spacing w:line="360" w:lineRule="auto"/>
              <w:ind w:firstLineChars="200" w:firstLine="420"/>
              <w:rPr>
                <w:kern w:val="0"/>
              </w:rPr>
            </w:pPr>
            <w:r w:rsidRPr="0090442C">
              <w:rPr>
                <w:szCs w:val="21"/>
              </w:rPr>
              <w:t>递推关系与母函数</w:t>
            </w:r>
            <w:r>
              <w:rPr>
                <w:rFonts w:hint="eastAsia"/>
                <w:szCs w:val="21"/>
              </w:rPr>
              <w:t>教学内容</w:t>
            </w:r>
            <w:r w:rsidR="00CF69EA">
              <w:rPr>
                <w:rFonts w:hint="eastAsia"/>
                <w:szCs w:val="21"/>
              </w:rPr>
              <w:t>包括：</w:t>
            </w:r>
            <w:r w:rsidRPr="00971FF4">
              <w:rPr>
                <w:kern w:val="0"/>
              </w:rPr>
              <w:t>递推关系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母函数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Fibonacci</w:t>
            </w:r>
            <w:r w:rsidRPr="00971FF4">
              <w:rPr>
                <w:kern w:val="0"/>
              </w:rPr>
              <w:t>数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常系数线性齐次递推关系的求解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常系数线性非齐次递推关系的求解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整数的拆分和</w:t>
            </w:r>
            <w:r w:rsidRPr="00971FF4">
              <w:rPr>
                <w:kern w:val="0"/>
              </w:rPr>
              <w:t>Ferrers</w:t>
            </w:r>
            <w:r w:rsidRPr="00971FF4">
              <w:rPr>
                <w:kern w:val="0"/>
              </w:rPr>
              <w:t>图像</w:t>
            </w:r>
            <w:r w:rsidR="00CF69EA">
              <w:rPr>
                <w:rFonts w:hint="eastAsia"/>
                <w:kern w:val="0"/>
              </w:rPr>
              <w:t>、</w:t>
            </w:r>
            <w:r w:rsidRPr="00971FF4">
              <w:rPr>
                <w:kern w:val="0"/>
              </w:rPr>
              <w:t>指数型母函数</w:t>
            </w:r>
            <w:r w:rsidR="00CF69EA">
              <w:rPr>
                <w:rFonts w:hint="eastAsia"/>
                <w:kern w:val="0"/>
              </w:rPr>
              <w:t>等内容</w:t>
            </w:r>
            <w:r w:rsidRPr="00971FF4">
              <w:rPr>
                <w:kern w:val="0"/>
              </w:rPr>
              <w:t>。</w:t>
            </w:r>
          </w:p>
          <w:p w14:paraId="4084B031" w14:textId="77777777" w:rsidR="00000000" w:rsidRDefault="0090442C" w:rsidP="00CF69EA">
            <w:pPr>
              <w:spacing w:line="360" w:lineRule="auto"/>
              <w:ind w:firstLineChars="200" w:firstLine="420"/>
            </w:pPr>
            <w:r w:rsidRPr="00CF69EA">
              <w:rPr>
                <w:szCs w:val="21"/>
              </w:rPr>
              <w:t>容斥原理与鸽巢原理</w:t>
            </w:r>
            <w:r w:rsidR="00CF69EA" w:rsidRPr="00971FF4">
              <w:rPr>
                <w:szCs w:val="21"/>
              </w:rPr>
              <w:t>教学内容</w:t>
            </w:r>
            <w:r w:rsidR="00CF69EA">
              <w:rPr>
                <w:rFonts w:hint="eastAsia"/>
                <w:szCs w:val="21"/>
              </w:rPr>
              <w:t>包括：</w:t>
            </w:r>
            <w:r w:rsidRPr="00971FF4">
              <w:t>容斥原理</w:t>
            </w:r>
            <w:r w:rsidR="00CF69EA">
              <w:rPr>
                <w:rFonts w:hint="eastAsia"/>
              </w:rPr>
              <w:t>及其</w:t>
            </w:r>
            <w:r w:rsidRPr="00971FF4">
              <w:t>应用</w:t>
            </w:r>
            <w:r w:rsidR="00CF69EA">
              <w:rPr>
                <w:rFonts w:hint="eastAsia"/>
              </w:rPr>
              <w:t>、</w:t>
            </w:r>
            <w:r w:rsidRPr="00971FF4">
              <w:t>鸽巢原理及其应用</w:t>
            </w:r>
            <w:r w:rsidR="00CF69EA">
              <w:rPr>
                <w:rFonts w:hint="eastAsia"/>
              </w:rPr>
              <w:t>等内容。</w:t>
            </w:r>
          </w:p>
          <w:p w14:paraId="5AD665C7" w14:textId="79D16D59" w:rsidR="00F0189D" w:rsidRPr="00CF69EA" w:rsidRDefault="00F0189D" w:rsidP="00CF69EA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通过</w:t>
            </w:r>
            <w:r>
              <w:rPr>
                <w:rFonts w:hint="eastAsia"/>
                <w:szCs w:val="21"/>
              </w:rPr>
              <w:t>上述</w:t>
            </w:r>
            <w:r>
              <w:rPr>
                <w:rFonts w:hint="eastAsia"/>
                <w:szCs w:val="21"/>
              </w:rPr>
              <w:t>内容的学习，</w:t>
            </w:r>
            <w:r w:rsidRPr="00971FF4">
              <w:rPr>
                <w:szCs w:val="21"/>
              </w:rPr>
              <w:t>学会运用组合数学的思想和方法解决问题，</w:t>
            </w:r>
            <w:r>
              <w:rPr>
                <w:rFonts w:hint="eastAsia"/>
                <w:szCs w:val="21"/>
              </w:rPr>
              <w:t>从而</w:t>
            </w:r>
            <w:r w:rsidRPr="00971FF4">
              <w:rPr>
                <w:szCs w:val="21"/>
              </w:rPr>
              <w:t>具备一定的逻辑推理能力、科学计算能力及对离散问题的分析能力</w:t>
            </w:r>
            <w:r>
              <w:rPr>
                <w:rFonts w:hint="eastAsia"/>
              </w:rPr>
              <w:t>，进而培养辩证的唯物主义世界观。</w:t>
            </w:r>
          </w:p>
        </w:tc>
      </w:tr>
      <w:tr w:rsidR="00000000" w14:paraId="0B4869FC" w14:textId="77777777">
        <w:trPr>
          <w:trHeight w:val="1134"/>
        </w:trPr>
        <w:tc>
          <w:tcPr>
            <w:tcW w:w="1668" w:type="dxa"/>
            <w:vAlign w:val="center"/>
          </w:tcPr>
          <w:p w14:paraId="45B8AABF" w14:textId="77777777" w:rsidR="00000000" w:rsidRDefault="00831BCF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推荐使用教材</w:t>
            </w:r>
          </w:p>
        </w:tc>
        <w:tc>
          <w:tcPr>
            <w:tcW w:w="6854" w:type="dxa"/>
            <w:gridSpan w:val="5"/>
            <w:vAlign w:val="center"/>
          </w:tcPr>
          <w:p w14:paraId="587B3FB8" w14:textId="107D7FE8" w:rsidR="00000000" w:rsidRPr="00291078" w:rsidRDefault="00291078">
            <w:pPr>
              <w:rPr>
                <w:rFonts w:ascii="仿宋" w:eastAsia="仿宋" w:hAnsi="仿宋" w:cs="仿宋" w:hint="eastAsia"/>
                <w:sz w:val="24"/>
              </w:rPr>
            </w:pPr>
            <w:r w:rsidRPr="00291078">
              <w:rPr>
                <w:rFonts w:ascii="仿宋" w:eastAsia="仿宋" w:hAnsi="仿宋" w:cs="仿宋" w:hint="eastAsia"/>
                <w:sz w:val="24"/>
              </w:rPr>
              <w:t>《组合数学》</w:t>
            </w: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第5版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  <w:r w:rsidRPr="00291078">
              <w:rPr>
                <w:rFonts w:ascii="仿宋" w:eastAsia="仿宋" w:hAnsi="仿宋" w:cs="仿宋" w:hint="eastAsia"/>
                <w:sz w:val="24"/>
              </w:rPr>
              <w:t>,卢开澄 卢华明，清华大学出版社</w:t>
            </w:r>
          </w:p>
        </w:tc>
      </w:tr>
      <w:tr w:rsidR="00000000" w14:paraId="3A541016" w14:textId="77777777">
        <w:trPr>
          <w:trHeight w:val="1134"/>
        </w:trPr>
        <w:tc>
          <w:tcPr>
            <w:tcW w:w="1668" w:type="dxa"/>
            <w:vAlign w:val="center"/>
          </w:tcPr>
          <w:p w14:paraId="7416B0DA" w14:textId="77777777" w:rsidR="00000000" w:rsidRDefault="00831BCF">
            <w:pPr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权威参考书目</w:t>
            </w:r>
          </w:p>
          <w:p w14:paraId="258B7FE7" w14:textId="77777777" w:rsidR="00000000" w:rsidRDefault="00831BCF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按照阅读次序排列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6854" w:type="dxa"/>
            <w:gridSpan w:val="5"/>
            <w:vAlign w:val="center"/>
          </w:tcPr>
          <w:p w14:paraId="5B5FC429" w14:textId="77777777" w:rsidR="001A08DC" w:rsidRPr="001A08DC" w:rsidRDefault="001A08DC" w:rsidP="001A08DC">
            <w:pPr>
              <w:rPr>
                <w:rFonts w:ascii="仿宋" w:eastAsia="仿宋" w:hAnsi="仿宋" w:cs="仿宋"/>
                <w:sz w:val="24"/>
              </w:rPr>
            </w:pPr>
            <w:r w:rsidRPr="001A08DC">
              <w:rPr>
                <w:rFonts w:ascii="仿宋" w:eastAsia="仿宋" w:hAnsi="仿宋" w:cs="仿宋" w:hint="eastAsia"/>
                <w:sz w:val="24"/>
              </w:rPr>
              <w:t>《组合数学引论》，孙淑玲、许胤龙编著，中国科学技术大学出版社。</w:t>
            </w:r>
            <w:r w:rsidRPr="001A08DC">
              <w:rPr>
                <w:rFonts w:ascii="仿宋" w:eastAsia="仿宋" w:hAnsi="仿宋" w:cs="仿宋"/>
                <w:sz w:val="24"/>
              </w:rPr>
              <w:t xml:space="preserve"> </w:t>
            </w:r>
          </w:p>
          <w:p w14:paraId="73B67930" w14:textId="7AC75D99" w:rsidR="00000000" w:rsidRPr="001A08DC" w:rsidRDefault="001A08DC">
            <w:pPr>
              <w:rPr>
                <w:rFonts w:ascii="仿宋" w:eastAsia="仿宋" w:hAnsi="仿宋" w:cs="仿宋" w:hint="eastAsia"/>
                <w:sz w:val="24"/>
              </w:rPr>
            </w:pPr>
            <w:r w:rsidRPr="001A08DC">
              <w:rPr>
                <w:rFonts w:ascii="仿宋" w:eastAsia="仿宋" w:hAnsi="仿宋" w:cs="仿宋" w:hint="eastAsia"/>
                <w:sz w:val="24"/>
              </w:rPr>
              <w:t>《组合理论及其应用》，李凡长、康宇等编著，清华大学出版社。</w:t>
            </w:r>
          </w:p>
        </w:tc>
      </w:tr>
    </w:tbl>
    <w:p w14:paraId="45F9FA54" w14:textId="77777777" w:rsidR="00831BCF" w:rsidRDefault="00831BCF"/>
    <w:sectPr w:rsidR="00831BC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QxNmNmNjg3MzlkZmRhMTI3MWVmZmEyNjZiMzA1OGIifQ=="/>
  </w:docVars>
  <w:rsids>
    <w:rsidRoot w:val="008E5DF7"/>
    <w:rsid w:val="00064446"/>
    <w:rsid w:val="00147701"/>
    <w:rsid w:val="001A08DC"/>
    <w:rsid w:val="00291078"/>
    <w:rsid w:val="002C65FC"/>
    <w:rsid w:val="0045520F"/>
    <w:rsid w:val="006C2AE9"/>
    <w:rsid w:val="007F2C09"/>
    <w:rsid w:val="00831BCF"/>
    <w:rsid w:val="008E5DF7"/>
    <w:rsid w:val="0090442C"/>
    <w:rsid w:val="00AC24A0"/>
    <w:rsid w:val="00CF69EA"/>
    <w:rsid w:val="00F0189D"/>
    <w:rsid w:val="00F55740"/>
    <w:rsid w:val="270B2346"/>
    <w:rsid w:val="3A992C9D"/>
    <w:rsid w:val="49466287"/>
    <w:rsid w:val="4C28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0A38D"/>
  <w15:chartTrackingRefBased/>
  <w15:docId w15:val="{76A0DCDB-1A71-477C-9DCC-DEB5B5D9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720" w:after="120" w:line="300" w:lineRule="auto"/>
      <w:jc w:val="center"/>
      <w:outlineLvl w:val="2"/>
    </w:pPr>
    <w:rPr>
      <w:b/>
      <w:bCs/>
      <w:sz w:val="36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link w:val="20"/>
    <w:rsid w:val="00064446"/>
    <w:pPr>
      <w:snapToGrid w:val="0"/>
      <w:ind w:firstLine="420"/>
    </w:pPr>
  </w:style>
  <w:style w:type="character" w:customStyle="1" w:styleId="20">
    <w:name w:val="正文文本缩进 2 字符"/>
    <w:basedOn w:val="a0"/>
    <w:link w:val="2"/>
    <w:rsid w:val="00064446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syh</cp:lastModifiedBy>
  <cp:revision>11</cp:revision>
  <dcterms:created xsi:type="dcterms:W3CDTF">2022-06-23T06:42:00Z</dcterms:created>
  <dcterms:modified xsi:type="dcterms:W3CDTF">2022-06-23T07:25:00Z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600EE099AB4E4F00B64B6DA621DDE63A</vt:lpwstr>
  </property>
</Properties>
</file>